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B6" w:rsidRDefault="008D05B6" w:rsidP="008D05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BFA">
        <w:rPr>
          <w:rFonts w:ascii="Times New Roman" w:hAnsi="Times New Roman" w:cs="Times New Roman"/>
          <w:sz w:val="24"/>
          <w:szCs w:val="24"/>
        </w:rPr>
        <w:t>2018-2019 eğitim- öğretim yılı bahar döneminde programdan mezun olan lisans ve lisansüstü 60 öğrenciye ulaşılarak onlara “Mezun Öğrenci Anketi” uygulanmıştır. Öğrencilerden anket maddelerini 1 (Hiç Katılmıyorum)’den 5 (Tamamen Katılıyorum)’e kadar puanlamaları istenmiş olup her bir maddeye verilen puanların ortalamaları aşağıdaki tabloda görülmektedir: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7"/>
        <w:gridCol w:w="2135"/>
      </w:tblGrid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94">
              <w:rPr>
                <w:rFonts w:ascii="Times New Roman" w:hAnsi="Times New Roman" w:cs="Times New Roman"/>
                <w:b/>
                <w:sz w:val="24"/>
                <w:szCs w:val="24"/>
              </w:rPr>
              <w:t>Anket maddeleri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94">
              <w:rPr>
                <w:rFonts w:ascii="Times New Roman" w:hAnsi="Times New Roman" w:cs="Times New Roman"/>
                <w:b/>
                <w:sz w:val="24"/>
                <w:szCs w:val="24"/>
              </w:rPr>
              <w:t>Ortalama Puanlar</w:t>
            </w:r>
          </w:p>
        </w:tc>
      </w:tr>
      <w:tr w:rsidR="008D05B6" w:rsidRPr="00DD7994" w:rsidTr="00567D69">
        <w:trPr>
          <w:trHeight w:val="364"/>
        </w:trPr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Muğla Sıtkı Koçman Üniversitesi Eğitim Fakültesi Türkçe Eğitimi </w:t>
            </w:r>
            <w:proofErr w:type="spellStart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A.B.D.’nda</w:t>
            </w:r>
            <w:proofErr w:type="spellEnd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 aldığım eğitimin bugünkü kariyerime katkısı olmuştur.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8D05B6" w:rsidRPr="000A275F" w:rsidTr="00567D69">
        <w:tc>
          <w:tcPr>
            <w:tcW w:w="7054" w:type="dxa"/>
          </w:tcPr>
          <w:p w:rsidR="008D05B6" w:rsidRPr="000A275F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2. Lisans eğitimimin mevcut işimle ilgisi vardır.</w:t>
            </w:r>
          </w:p>
        </w:tc>
        <w:tc>
          <w:tcPr>
            <w:tcW w:w="2158" w:type="dxa"/>
          </w:tcPr>
          <w:p w:rsidR="008D05B6" w:rsidRPr="000A275F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3. Muğla Sıtkı Koçman Üniversitesi Eğitim Fakültesi Türkçe Eğitimi </w:t>
            </w:r>
            <w:proofErr w:type="spellStart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A.B.D.’nda</w:t>
            </w:r>
            <w:proofErr w:type="spellEnd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 eğitim yapmayı genç kuşaklara öneririm.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4. Muğla Sıtkı Koçman Üniversitesi Eğitim Fakültesi Türkçe Eğitimi </w:t>
            </w:r>
            <w:proofErr w:type="spellStart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A.B.D.’nda</w:t>
            </w:r>
            <w:proofErr w:type="spellEnd"/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 günceldir.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5. Bölümün akademik kadrosu eğitimin yürütülmesi açısından yeterlidir.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6. Bölümün alt yapısı çağdaş bir eğitim için yeterlidir.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7. Bölümün mezunlarla olan ilişkileri ve iletişimi yeterlidir.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Alanla ilgili sorunları tanımlama, analiz etme, kanıtlara ve araştırmalara dayalı çözüm önerileri geliştirme becerisi kazandım.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 xml:space="preserve"> Öğrencilerin gelişim özelliklerini, bireysel farklılıklarını; konu alanının özelliklerini ve kazanımlarını dikkate alarak en uygun öğretim strateji, yöntem ve tekniklerini uygulayabilme becerisi kazandım.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Öğrencilerin gelişim özelliklerini, bireysel farklılıklarını; konu alanının özelliklerini ve kazanımlarını dikkate alarak en uygun öğretim strateji, yöntem ve tekniklerini uygulayabilme becerisi kazandım.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8D05B6" w:rsidRPr="00DD7994" w:rsidTr="00567D69">
        <w:trPr>
          <w:trHeight w:val="952"/>
        </w:trPr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Türkçe ile ilgili alanlarda yeterli bilgi birikimi ile kuramsal ve uygulamalı bilgileri kullanabilme becerisi kazandım.</w:t>
            </w:r>
          </w:p>
        </w:tc>
        <w:tc>
          <w:tcPr>
            <w:tcW w:w="2158" w:type="dxa"/>
          </w:tcPr>
          <w:p w:rsidR="008D05B6" w:rsidRPr="0083514D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Bireysel olarak ve gruplarla etkin biçimde çalışabilme becerisi kazandım.</w:t>
            </w:r>
          </w:p>
        </w:tc>
        <w:tc>
          <w:tcPr>
            <w:tcW w:w="2158" w:type="dxa"/>
          </w:tcPr>
          <w:p w:rsidR="008D05B6" w:rsidRPr="0072736F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6F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Bilgiye ulaşma yollarını etkin bir şekilde kullanma becerisi kazandım.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Sanatsal ve kültürel etkinliklere etkin olarak katılma ve bu tür etkinleri düzenleme becerisi kazandım.</w:t>
            </w:r>
          </w:p>
        </w:tc>
        <w:tc>
          <w:tcPr>
            <w:tcW w:w="2158" w:type="dxa"/>
          </w:tcPr>
          <w:p w:rsidR="008D05B6" w:rsidRPr="009E2448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Güvenli okul ortamının oluşturulması ve sürdürülebilmesi amacıyla kişisel ve kurumsal etkileşim kurma becerisi kazandım.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Türkçe sözlü ve yazılı etkili iletişim kurma becerisi kazandım.</w:t>
            </w:r>
          </w:p>
        </w:tc>
        <w:tc>
          <w:tcPr>
            <w:tcW w:w="2158" w:type="dxa"/>
          </w:tcPr>
          <w:p w:rsidR="008D05B6" w:rsidRPr="0072736F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6F"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Yaşam boyu öğrenme bilinci, bilim ve teknolojideki gelişmeleri izleme becerisi kazandım.</w:t>
            </w:r>
          </w:p>
        </w:tc>
        <w:tc>
          <w:tcPr>
            <w:tcW w:w="2158" w:type="dxa"/>
          </w:tcPr>
          <w:p w:rsidR="008D05B6" w:rsidRPr="00DD7994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8D05B6" w:rsidRPr="00DD7994" w:rsidTr="00567D69">
        <w:tc>
          <w:tcPr>
            <w:tcW w:w="7054" w:type="dxa"/>
          </w:tcPr>
          <w:p w:rsidR="008D05B6" w:rsidRPr="00DD7994" w:rsidRDefault="008D05B6" w:rsidP="00567D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0A275F">
              <w:rPr>
                <w:rFonts w:ascii="Times New Roman" w:hAnsi="Times New Roman" w:cs="Times New Roman"/>
                <w:sz w:val="24"/>
                <w:szCs w:val="24"/>
              </w:rPr>
              <w:t>Mesleki etik ve sorumluluk bilinci kazandım.</w:t>
            </w:r>
          </w:p>
        </w:tc>
        <w:tc>
          <w:tcPr>
            <w:tcW w:w="2158" w:type="dxa"/>
          </w:tcPr>
          <w:p w:rsidR="008D05B6" w:rsidRPr="0072736F" w:rsidRDefault="008D05B6" w:rsidP="00567D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6F">
              <w:rPr>
                <w:rFonts w:ascii="Times New Roman" w:hAnsi="Times New Roman" w:cs="Times New Roman"/>
                <w:b/>
                <w:sz w:val="24"/>
                <w:szCs w:val="24"/>
              </w:rPr>
              <w:t>4,58</w:t>
            </w:r>
          </w:p>
        </w:tc>
      </w:tr>
    </w:tbl>
    <w:p w:rsidR="00FA6328" w:rsidRDefault="00FA6328"/>
    <w:sectPr w:rsidR="00FA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4"/>
    <w:rsid w:val="0005201B"/>
    <w:rsid w:val="008D05B6"/>
    <w:rsid w:val="00AF75A4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12A2F-7674-4C30-8CEF-0FDF543E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2020-03-05T12:34:00Z</dcterms:created>
  <dcterms:modified xsi:type="dcterms:W3CDTF">2020-03-05T12:34:00Z</dcterms:modified>
</cp:coreProperties>
</file>