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1A" w:rsidRPr="00DC011A" w:rsidRDefault="00DC011A" w:rsidP="00DC011A">
      <w:pPr>
        <w:pStyle w:val="Default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lang w:eastAsia="ko-KR"/>
        </w:rPr>
      </w:pPr>
      <w:r w:rsidRPr="00DC011A">
        <w:rPr>
          <w:rFonts w:ascii="Times New Roman" w:eastAsia="Times New Roman" w:hAnsi="Times New Roman" w:cs="Times New Roman"/>
          <w:b/>
          <w:color w:val="auto"/>
          <w:lang w:eastAsia="ko-KR"/>
        </w:rPr>
        <w:t>ÖĞRENCİ MEMNUNİYETİ ANKETİ SONUÇLARI (2019-2020 GÜZ YARIYILI)</w:t>
      </w:r>
    </w:p>
    <w:p w:rsidR="00DC011A" w:rsidRDefault="00DC011A" w:rsidP="00DC011A">
      <w:pPr>
        <w:pStyle w:val="Default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ko-KR"/>
        </w:rPr>
      </w:pPr>
    </w:p>
    <w:p w:rsidR="00E27462" w:rsidRDefault="00E27462" w:rsidP="00DC011A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AA0A93">
        <w:rPr>
          <w:rFonts w:ascii="Times New Roman" w:eastAsia="Times New Roman" w:hAnsi="Times New Roman" w:cs="Times New Roman"/>
          <w:color w:val="auto"/>
          <w:lang w:eastAsia="ko-KR"/>
        </w:rPr>
        <w:t>Türkçe Öğretmenliği Programında öğrenim gören öğrencilere</w:t>
      </w:r>
      <w:r w:rsidR="0091065E" w:rsidRPr="00AA0A93">
        <w:rPr>
          <w:rFonts w:ascii="Times New Roman" w:eastAsia="Times New Roman" w:hAnsi="Times New Roman" w:cs="Times New Roman"/>
          <w:color w:val="auto"/>
          <w:lang w:eastAsia="ko-KR"/>
        </w:rPr>
        <w:t>;</w:t>
      </w:r>
      <w:r w:rsidRPr="00AA0A93">
        <w:rPr>
          <w:rFonts w:ascii="Times New Roman" w:eastAsia="Times New Roman" w:hAnsi="Times New Roman" w:cs="Times New Roman"/>
          <w:color w:val="auto"/>
          <w:lang w:eastAsia="ko-KR"/>
        </w:rPr>
        <w:t xml:space="preserve"> </w:t>
      </w:r>
      <w:r w:rsidRPr="00AA0A93">
        <w:rPr>
          <w:rFonts w:ascii="Times New Roman" w:hAnsi="Times New Roman" w:cs="Times New Roman"/>
          <w:color w:val="auto"/>
        </w:rPr>
        <w:t>öğretim elemanlarına, eğitim öğretime, rehberlik ve danışmanlık hizmetlerine yönelik görüşlerini belirlemek amacıyla “</w:t>
      </w:r>
      <w:r w:rsidR="00AB1024" w:rsidRPr="00AA0A93">
        <w:rPr>
          <w:rFonts w:ascii="Times New Roman" w:hAnsi="Times New Roman" w:cs="Times New Roman"/>
          <w:color w:val="auto"/>
        </w:rPr>
        <w:t>Öğrenci Memnuniyet Anketi</w:t>
      </w:r>
      <w:r w:rsidRPr="00AA0A93">
        <w:rPr>
          <w:rFonts w:ascii="Times New Roman" w:hAnsi="Times New Roman" w:cs="Times New Roman"/>
          <w:color w:val="auto"/>
        </w:rPr>
        <w:t xml:space="preserve">” uygulanmıştır. Anket sonuçlarına ilişkin </w:t>
      </w:r>
      <w:r w:rsidR="00DC011A">
        <w:rPr>
          <w:rFonts w:ascii="Times New Roman" w:hAnsi="Times New Roman" w:cs="Times New Roman"/>
          <w:color w:val="auto"/>
        </w:rPr>
        <w:t>tablolar</w:t>
      </w:r>
      <w:r w:rsidRPr="00AA0A93">
        <w:rPr>
          <w:rFonts w:ascii="Times New Roman" w:hAnsi="Times New Roman" w:cs="Times New Roman"/>
          <w:color w:val="auto"/>
        </w:rPr>
        <w:t xml:space="preserve"> aşağıda sunulmuştur.</w:t>
      </w:r>
    </w:p>
    <w:p w:rsidR="00DC011A" w:rsidRPr="00AA0A93" w:rsidRDefault="00DC011A" w:rsidP="00DC011A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E27462" w:rsidRPr="00AA0A93" w:rsidRDefault="00E27462" w:rsidP="00E27462">
      <w:pPr>
        <w:pStyle w:val="Default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auto"/>
          <w:lang w:eastAsia="ko-KR"/>
        </w:rPr>
      </w:pPr>
      <w:r w:rsidRPr="00AA0A93">
        <w:rPr>
          <w:noProof/>
          <w:color w:val="auto"/>
          <w:lang w:eastAsia="tr-TR"/>
        </w:rPr>
        <w:drawing>
          <wp:inline distT="0" distB="0" distL="0" distR="0" wp14:anchorId="1517D0D4" wp14:editId="4DB305DE">
            <wp:extent cx="5724525" cy="2809875"/>
            <wp:effectExtent l="0" t="0" r="9525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Toc15045291"/>
      <w:r w:rsidRPr="00AA0A93">
        <w:rPr>
          <w:color w:val="auto"/>
        </w:rPr>
        <w:br w:type="textWrapping" w:clear="all"/>
      </w:r>
      <w:r w:rsidRPr="00AA0A93">
        <w:rPr>
          <w:rFonts w:ascii="Times New Roman" w:eastAsia="BatangChe" w:hAnsi="Times New Roman" w:cs="Times New Roman"/>
          <w:color w:val="auto"/>
        </w:rPr>
        <w:t xml:space="preserve">Şekil </w:t>
      </w:r>
      <w:proofErr w:type="gramStart"/>
      <w:r w:rsidRPr="00AA0A93">
        <w:rPr>
          <w:rFonts w:ascii="Times New Roman" w:eastAsia="BatangChe" w:hAnsi="Times New Roman" w:cs="Times New Roman"/>
          <w:color w:val="auto"/>
        </w:rPr>
        <w:t>1.1</w:t>
      </w:r>
      <w:proofErr w:type="gramEnd"/>
      <w:r w:rsidR="00DB7A8F" w:rsidRPr="00AA0A93">
        <w:rPr>
          <w:rFonts w:ascii="Times New Roman" w:eastAsia="BatangChe" w:hAnsi="Times New Roman" w:cs="Times New Roman"/>
          <w:color w:val="auto"/>
        </w:rPr>
        <w:t xml:space="preserve"> </w:t>
      </w:r>
      <w:r w:rsidRPr="00AA0A93">
        <w:rPr>
          <w:rFonts w:ascii="Times New Roman" w:eastAsia="BatangChe" w:hAnsi="Times New Roman" w:cs="Times New Roman"/>
          <w:color w:val="auto"/>
        </w:rPr>
        <w:t>Ankete katılan lisans öğrencilerinin sayıları ve oranları</w:t>
      </w:r>
      <w:bookmarkEnd w:id="0"/>
    </w:p>
    <w:p w:rsidR="00DC011A" w:rsidRDefault="00DC011A" w:rsidP="00E27462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462" w:rsidRPr="00AA0A93" w:rsidRDefault="00E27462" w:rsidP="00E27462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93">
        <w:rPr>
          <w:rFonts w:ascii="Times New Roman" w:eastAsia="Calibri" w:hAnsi="Times New Roman" w:cs="Times New Roman"/>
          <w:sz w:val="24"/>
          <w:szCs w:val="24"/>
        </w:rPr>
        <w:t>Aşağıdaki tabloda,</w:t>
      </w:r>
      <w:r w:rsidRPr="00AA0A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0A93">
        <w:rPr>
          <w:rFonts w:ascii="Times New Roman" w:eastAsia="Calibri" w:hAnsi="Times New Roman" w:cs="Times New Roman"/>
          <w:sz w:val="24"/>
          <w:szCs w:val="24"/>
        </w:rPr>
        <w:t>öğretim elemanlarına yönelik memnuniyet maddelerinin puan ortalaması</w:t>
      </w:r>
      <w:r w:rsidRPr="00AA0A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0A93">
        <w:rPr>
          <w:rFonts w:ascii="Times New Roman" w:eastAsia="Calibri" w:hAnsi="Times New Roman" w:cs="Times New Roman"/>
          <w:sz w:val="24"/>
          <w:szCs w:val="24"/>
        </w:rPr>
        <w:t>yer almaktadır.</w:t>
      </w:r>
    </w:p>
    <w:p w:rsidR="00E27462" w:rsidRPr="00AA0A93" w:rsidRDefault="00E27462" w:rsidP="00E27462">
      <w:pPr>
        <w:pStyle w:val="AltKonuBal"/>
        <w:spacing w:before="120" w:after="120" w:line="360" w:lineRule="auto"/>
        <w:jc w:val="both"/>
        <w:rPr>
          <w:b w:val="0"/>
          <w:sz w:val="24"/>
        </w:rPr>
      </w:pPr>
      <w:bookmarkStart w:id="1" w:name="_Toc15044667"/>
      <w:r w:rsidRPr="00AA0A93">
        <w:rPr>
          <w:b w:val="0"/>
          <w:sz w:val="24"/>
        </w:rPr>
        <w:t>Tablo 1.</w:t>
      </w:r>
      <w:bookmarkEnd w:id="1"/>
    </w:p>
    <w:p w:rsidR="00E27462" w:rsidRPr="00AA0A93" w:rsidRDefault="00E27462" w:rsidP="00E27462">
      <w:pPr>
        <w:pStyle w:val="AltKonuBal"/>
        <w:spacing w:before="120" w:after="120" w:line="360" w:lineRule="auto"/>
        <w:jc w:val="both"/>
        <w:rPr>
          <w:b w:val="0"/>
          <w:i/>
          <w:sz w:val="24"/>
        </w:rPr>
      </w:pPr>
      <w:bookmarkStart w:id="2" w:name="_Toc15044668"/>
      <w:r w:rsidRPr="00AA0A93">
        <w:rPr>
          <w:b w:val="0"/>
          <w:i/>
          <w:sz w:val="24"/>
        </w:rPr>
        <w:t>Öğretim Elemanlarına Yönelik Memnuniyet Maddelerinin Puan Ortalaması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75"/>
        <w:gridCol w:w="1451"/>
      </w:tblGrid>
      <w:tr w:rsidR="00AA0A93" w:rsidRPr="00AA0A93" w:rsidTr="00763ADB">
        <w:trPr>
          <w:trHeight w:val="314"/>
        </w:trPr>
        <w:tc>
          <w:tcPr>
            <w:tcW w:w="7775" w:type="dxa"/>
          </w:tcPr>
          <w:p w:rsidR="005F79BB" w:rsidRPr="00AA0A93" w:rsidRDefault="005F79BB" w:rsidP="001522B7">
            <w:pPr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Öğretim elemanlarının derslere düzenli olarak zamanında gelmeleri ve dersi zamanında bitirmeleri</w:t>
            </w:r>
          </w:p>
        </w:tc>
        <w:tc>
          <w:tcPr>
            <w:tcW w:w="1451" w:type="dxa"/>
          </w:tcPr>
          <w:p w:rsidR="005F79BB" w:rsidRPr="00AA0A93" w:rsidRDefault="005F79BB" w:rsidP="001522B7">
            <w:pPr>
              <w:jc w:val="center"/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7,6</w:t>
            </w:r>
            <w:r w:rsidR="003D5A77" w:rsidRPr="004B2333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A0A93" w:rsidRPr="00AA0A93" w:rsidTr="00763ADB">
        <w:trPr>
          <w:trHeight w:val="314"/>
        </w:trPr>
        <w:tc>
          <w:tcPr>
            <w:tcW w:w="7775" w:type="dxa"/>
          </w:tcPr>
          <w:p w:rsidR="005F79BB" w:rsidRPr="00AA0A93" w:rsidRDefault="005F79BB" w:rsidP="001522B7">
            <w:pPr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Öğretim elemanlarının derslerine önem vermeleri ve iyi hazırlanmaları</w:t>
            </w:r>
          </w:p>
        </w:tc>
        <w:tc>
          <w:tcPr>
            <w:tcW w:w="1451" w:type="dxa"/>
          </w:tcPr>
          <w:p w:rsidR="005F79BB" w:rsidRPr="00AA0A93" w:rsidRDefault="005F79BB" w:rsidP="001522B7">
            <w:pPr>
              <w:jc w:val="center"/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6,9</w:t>
            </w:r>
          </w:p>
        </w:tc>
      </w:tr>
      <w:tr w:rsidR="00AA0A93" w:rsidRPr="00AA0A93" w:rsidTr="00763ADB">
        <w:trPr>
          <w:trHeight w:val="314"/>
        </w:trPr>
        <w:tc>
          <w:tcPr>
            <w:tcW w:w="7775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Öğretim elemanlarının sizleri birey olarak dikkate almaları ve önemsemeleri</w:t>
            </w:r>
          </w:p>
        </w:tc>
        <w:tc>
          <w:tcPr>
            <w:tcW w:w="1451" w:type="dxa"/>
          </w:tcPr>
          <w:p w:rsidR="00E27462" w:rsidRPr="00AA0A93" w:rsidRDefault="0091065E" w:rsidP="00763ADB">
            <w:pPr>
              <w:jc w:val="center"/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6,7</w:t>
            </w:r>
          </w:p>
        </w:tc>
      </w:tr>
      <w:tr w:rsidR="00AA0A93" w:rsidRPr="00AA0A93" w:rsidTr="00B120FC">
        <w:trPr>
          <w:trHeight w:val="411"/>
        </w:trPr>
        <w:tc>
          <w:tcPr>
            <w:tcW w:w="7775" w:type="dxa"/>
          </w:tcPr>
          <w:p w:rsidR="005F79BB" w:rsidRPr="00AA0A93" w:rsidRDefault="005F79BB" w:rsidP="001522B7">
            <w:pPr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Öğretim elemanlarının sizlere yönelik davranışlarında adil ve tarafsız olmaları</w:t>
            </w:r>
          </w:p>
        </w:tc>
        <w:tc>
          <w:tcPr>
            <w:tcW w:w="1451" w:type="dxa"/>
          </w:tcPr>
          <w:p w:rsidR="005F79BB" w:rsidRPr="00AA0A93" w:rsidRDefault="005F79BB" w:rsidP="001522B7">
            <w:pPr>
              <w:jc w:val="center"/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6,7</w:t>
            </w:r>
            <w:r w:rsidR="003D5A77" w:rsidRPr="004B2333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A0A93" w:rsidRPr="00AA0A93" w:rsidTr="00763ADB">
        <w:trPr>
          <w:trHeight w:val="314"/>
        </w:trPr>
        <w:tc>
          <w:tcPr>
            <w:tcW w:w="7775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Öğretim elemanlarının alandaki yenilikleri ve gelişmeleri sizlerle paylaşmaları</w:t>
            </w:r>
          </w:p>
        </w:tc>
        <w:tc>
          <w:tcPr>
            <w:tcW w:w="1451" w:type="dxa"/>
          </w:tcPr>
          <w:p w:rsidR="00E27462" w:rsidRPr="00AA0A93" w:rsidRDefault="00E27462" w:rsidP="00F16C14">
            <w:pPr>
              <w:jc w:val="center"/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6,</w:t>
            </w:r>
            <w:r w:rsidR="00F16C14" w:rsidRPr="00AA0A93">
              <w:rPr>
                <w:rFonts w:ascii="Times New Roman" w:hAnsi="Times New Roman" w:cs="Times New Roman"/>
              </w:rPr>
              <w:t>6</w:t>
            </w:r>
          </w:p>
        </w:tc>
      </w:tr>
      <w:tr w:rsidR="00AA0A93" w:rsidRPr="00AA0A93" w:rsidTr="00763ADB">
        <w:trPr>
          <w:trHeight w:val="314"/>
        </w:trPr>
        <w:tc>
          <w:tcPr>
            <w:tcW w:w="7775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lastRenderedPageBreak/>
              <w:t>Derslere katılımınızı sağlamaya yönelik etkinliklerin uygunluğu</w:t>
            </w:r>
          </w:p>
        </w:tc>
        <w:tc>
          <w:tcPr>
            <w:tcW w:w="1451" w:type="dxa"/>
          </w:tcPr>
          <w:p w:rsidR="00E27462" w:rsidRPr="00AA0A93" w:rsidRDefault="009A3997" w:rsidP="00763ADB">
            <w:pPr>
              <w:jc w:val="center"/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6,6</w:t>
            </w:r>
          </w:p>
        </w:tc>
      </w:tr>
      <w:tr w:rsidR="00AA0A93" w:rsidRPr="00AA0A93" w:rsidTr="00763ADB">
        <w:trPr>
          <w:trHeight w:val="611"/>
        </w:trPr>
        <w:tc>
          <w:tcPr>
            <w:tcW w:w="7775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Öğretim elemanlarının derslerden sonra ve programlarında belirtilen ofis saatlerinde rahatça ulaşılabilir olmaları</w:t>
            </w:r>
          </w:p>
        </w:tc>
        <w:tc>
          <w:tcPr>
            <w:tcW w:w="1451" w:type="dxa"/>
          </w:tcPr>
          <w:p w:rsidR="00E27462" w:rsidRPr="00AA0A93" w:rsidRDefault="00E27462" w:rsidP="00763ADB">
            <w:pPr>
              <w:jc w:val="center"/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6</w:t>
            </w:r>
            <w:r w:rsidR="00280B0F" w:rsidRPr="00AA0A93">
              <w:rPr>
                <w:rFonts w:ascii="Times New Roman" w:hAnsi="Times New Roman" w:cs="Times New Roman"/>
              </w:rPr>
              <w:t>,3</w:t>
            </w:r>
          </w:p>
        </w:tc>
      </w:tr>
      <w:tr w:rsidR="00AA0A93" w:rsidRPr="00AA0A93" w:rsidTr="00763ADB">
        <w:trPr>
          <w:trHeight w:val="314"/>
        </w:trPr>
        <w:tc>
          <w:tcPr>
            <w:tcW w:w="7775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Derslerdeki etkinliklerde uygun araç gereçlerin (</w:t>
            </w:r>
            <w:proofErr w:type="gramStart"/>
            <w:r w:rsidRPr="00AA0A93">
              <w:rPr>
                <w:rFonts w:ascii="Times New Roman" w:hAnsi="Times New Roman" w:cs="Times New Roman"/>
              </w:rPr>
              <w:t>projektör</w:t>
            </w:r>
            <w:proofErr w:type="gramEnd"/>
            <w:r w:rsidRPr="00AA0A93">
              <w:rPr>
                <w:rFonts w:ascii="Times New Roman" w:hAnsi="Times New Roman" w:cs="Times New Roman"/>
              </w:rPr>
              <w:t xml:space="preserve"> vb. araçlar) kullanılması</w:t>
            </w:r>
          </w:p>
        </w:tc>
        <w:tc>
          <w:tcPr>
            <w:tcW w:w="1451" w:type="dxa"/>
          </w:tcPr>
          <w:p w:rsidR="00E27462" w:rsidRPr="00AA0A93" w:rsidRDefault="00DC0023" w:rsidP="00763ADB">
            <w:pPr>
              <w:jc w:val="center"/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6,3</w:t>
            </w:r>
            <w:r w:rsidR="003D5A77" w:rsidRPr="004B2333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A0A93" w:rsidRPr="00AA0A93" w:rsidTr="00B120FC">
        <w:trPr>
          <w:trHeight w:val="638"/>
        </w:trPr>
        <w:tc>
          <w:tcPr>
            <w:tcW w:w="7775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Sınavlardan sonra sınav sonucu ve cevaplar ile ilgili sizlere yapılan geri bildirimin yeterliliği</w:t>
            </w:r>
          </w:p>
        </w:tc>
        <w:tc>
          <w:tcPr>
            <w:tcW w:w="1451" w:type="dxa"/>
          </w:tcPr>
          <w:p w:rsidR="00E27462" w:rsidRPr="00AA0A93" w:rsidRDefault="00DC0023" w:rsidP="00763ADB">
            <w:pPr>
              <w:jc w:val="center"/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4,7</w:t>
            </w:r>
          </w:p>
        </w:tc>
      </w:tr>
      <w:tr w:rsidR="00AA0A93" w:rsidRPr="00AA0A93" w:rsidTr="00763ADB">
        <w:trPr>
          <w:trHeight w:val="296"/>
        </w:trPr>
        <w:tc>
          <w:tcPr>
            <w:tcW w:w="7775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b/>
              </w:rPr>
            </w:pPr>
            <w:r w:rsidRPr="00AA0A93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51" w:type="dxa"/>
          </w:tcPr>
          <w:p w:rsidR="00E27462" w:rsidRPr="00AA0A93" w:rsidRDefault="00936670" w:rsidP="00763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A93">
              <w:rPr>
                <w:rFonts w:ascii="Times New Roman" w:hAnsi="Times New Roman" w:cs="Times New Roman"/>
                <w:b/>
              </w:rPr>
              <w:t>6,4</w:t>
            </w:r>
          </w:p>
        </w:tc>
      </w:tr>
    </w:tbl>
    <w:p w:rsidR="00DC011A" w:rsidRDefault="00DC011A" w:rsidP="00E27462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26D" w:rsidRPr="00AA0A93" w:rsidRDefault="00E27462" w:rsidP="00E27462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0A93">
        <w:rPr>
          <w:rFonts w:ascii="Times New Roman" w:eastAsia="Calibri" w:hAnsi="Times New Roman" w:cs="Times New Roman"/>
          <w:sz w:val="24"/>
          <w:szCs w:val="24"/>
        </w:rPr>
        <w:t>Aşağıdaki tabloda,</w:t>
      </w:r>
      <w:r w:rsidRPr="00AA0A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0A93">
        <w:rPr>
          <w:rFonts w:ascii="Times New Roman" w:eastAsia="Calibri" w:hAnsi="Times New Roman" w:cs="Times New Roman"/>
          <w:sz w:val="24"/>
          <w:szCs w:val="24"/>
        </w:rPr>
        <w:t>eğitim öğretime yönelik memnuniyet maddelerinin puan ortalaması</w:t>
      </w:r>
      <w:r w:rsidRPr="00AA0A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0A93">
        <w:rPr>
          <w:rFonts w:ascii="Times New Roman" w:eastAsia="Calibri" w:hAnsi="Times New Roman" w:cs="Times New Roman"/>
          <w:sz w:val="24"/>
          <w:szCs w:val="24"/>
        </w:rPr>
        <w:t>yer almaktadır.</w:t>
      </w:r>
    </w:p>
    <w:p w:rsidR="00E27462" w:rsidRPr="00AA0A93" w:rsidRDefault="00E27462" w:rsidP="00E27462">
      <w:pPr>
        <w:pStyle w:val="AltKonuBal"/>
        <w:spacing w:before="120" w:after="120" w:line="360" w:lineRule="auto"/>
        <w:jc w:val="both"/>
        <w:rPr>
          <w:b w:val="0"/>
          <w:sz w:val="24"/>
        </w:rPr>
      </w:pPr>
      <w:bookmarkStart w:id="3" w:name="_Toc15044669"/>
      <w:r w:rsidRPr="00AA0A93">
        <w:rPr>
          <w:b w:val="0"/>
          <w:sz w:val="24"/>
        </w:rPr>
        <w:t xml:space="preserve">Tablo </w:t>
      </w:r>
      <w:bookmarkEnd w:id="3"/>
      <w:r w:rsidR="00DC011A">
        <w:rPr>
          <w:b w:val="0"/>
          <w:sz w:val="24"/>
        </w:rPr>
        <w:t>2.</w:t>
      </w:r>
    </w:p>
    <w:p w:rsidR="00E27462" w:rsidRPr="00AA0A93" w:rsidRDefault="00E27462" w:rsidP="00E27462">
      <w:pPr>
        <w:pStyle w:val="AltKonuBal"/>
        <w:spacing w:before="120" w:after="120" w:line="360" w:lineRule="auto"/>
        <w:jc w:val="both"/>
        <w:rPr>
          <w:b w:val="0"/>
          <w:i/>
          <w:sz w:val="24"/>
        </w:rPr>
      </w:pPr>
      <w:bookmarkStart w:id="4" w:name="_Toc15044670"/>
      <w:r w:rsidRPr="00AA0A93">
        <w:rPr>
          <w:b w:val="0"/>
          <w:i/>
          <w:sz w:val="24"/>
        </w:rPr>
        <w:t>Eğitim Öğretime Yönelik Memnuniyet Maddelerinin Puan Ortalaması</w:t>
      </w:r>
      <w:bookmarkEnd w:id="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35"/>
        <w:gridCol w:w="1431"/>
      </w:tblGrid>
      <w:tr w:rsidR="00AA0A93" w:rsidRPr="00AA0A93" w:rsidTr="00763ADB">
        <w:tc>
          <w:tcPr>
            <w:tcW w:w="7635" w:type="dxa"/>
          </w:tcPr>
          <w:p w:rsidR="007F176D" w:rsidRPr="00AA0A93" w:rsidRDefault="007F176D" w:rsidP="001522B7">
            <w:pPr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Öğretim programınızda yer alan derslerinizin teorik açıdan yeterliliği</w:t>
            </w:r>
          </w:p>
        </w:tc>
        <w:tc>
          <w:tcPr>
            <w:tcW w:w="1431" w:type="dxa"/>
          </w:tcPr>
          <w:p w:rsidR="007F176D" w:rsidRPr="00AA0A93" w:rsidRDefault="007F176D" w:rsidP="001522B7">
            <w:pPr>
              <w:jc w:val="center"/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6,6</w:t>
            </w:r>
            <w:r w:rsidR="003D5A77" w:rsidRPr="004B2333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A0A93" w:rsidRPr="00AA0A93" w:rsidTr="00763ADB">
        <w:tc>
          <w:tcPr>
            <w:tcW w:w="7635" w:type="dxa"/>
          </w:tcPr>
          <w:p w:rsidR="007F176D" w:rsidRPr="00AA0A93" w:rsidRDefault="007F176D" w:rsidP="001522B7">
            <w:pPr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Öğrenim gördüğünüz alanla ilgili yeterlilikleri kazandırıcı temel derslerin olması</w:t>
            </w:r>
          </w:p>
        </w:tc>
        <w:tc>
          <w:tcPr>
            <w:tcW w:w="1431" w:type="dxa"/>
          </w:tcPr>
          <w:p w:rsidR="007F176D" w:rsidRPr="00AA0A93" w:rsidRDefault="007F176D" w:rsidP="001522B7">
            <w:pPr>
              <w:jc w:val="center"/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6,6</w:t>
            </w:r>
            <w:r w:rsidR="003D5A77" w:rsidRPr="004B2333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A0A93" w:rsidRPr="00AA0A93" w:rsidTr="00763ADB">
        <w:tc>
          <w:tcPr>
            <w:tcW w:w="7635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Dersleriniz ile ilgili kitap, ders notu gibi basılı ve görsel materyallerin yeterlilik düzeyi</w:t>
            </w:r>
          </w:p>
        </w:tc>
        <w:tc>
          <w:tcPr>
            <w:tcW w:w="1431" w:type="dxa"/>
          </w:tcPr>
          <w:p w:rsidR="00E27462" w:rsidRPr="00AA0A93" w:rsidRDefault="00E27462" w:rsidP="00763ADB">
            <w:pPr>
              <w:jc w:val="center"/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6,4</w:t>
            </w:r>
          </w:p>
        </w:tc>
      </w:tr>
      <w:tr w:rsidR="00AA0A93" w:rsidRPr="00AA0A93" w:rsidTr="00763ADB">
        <w:tc>
          <w:tcPr>
            <w:tcW w:w="7635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Derslerde yapılan eğitim etkinliklerinin kalitesi</w:t>
            </w:r>
          </w:p>
        </w:tc>
        <w:tc>
          <w:tcPr>
            <w:tcW w:w="1431" w:type="dxa"/>
          </w:tcPr>
          <w:p w:rsidR="00E27462" w:rsidRPr="00AA0A93" w:rsidRDefault="004F6E84" w:rsidP="00763ADB">
            <w:pPr>
              <w:jc w:val="center"/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6,4</w:t>
            </w:r>
          </w:p>
        </w:tc>
      </w:tr>
      <w:tr w:rsidR="00AA0A93" w:rsidRPr="00AA0A93" w:rsidTr="00763ADB">
        <w:tc>
          <w:tcPr>
            <w:tcW w:w="7635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Öğretim programınızda yer alan derslerinizin uygulama açısından yeterliliği</w:t>
            </w:r>
          </w:p>
        </w:tc>
        <w:tc>
          <w:tcPr>
            <w:tcW w:w="1431" w:type="dxa"/>
          </w:tcPr>
          <w:p w:rsidR="00E27462" w:rsidRPr="00AA0A93" w:rsidRDefault="000A56A5" w:rsidP="00763ADB">
            <w:pPr>
              <w:jc w:val="center"/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6,4</w:t>
            </w:r>
            <w:r w:rsidR="003D5A77" w:rsidRPr="004B2333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A0A93" w:rsidRPr="00AA0A93" w:rsidTr="00763ADB">
        <w:tc>
          <w:tcPr>
            <w:tcW w:w="7635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İlgi ve gereksinimlerinizi karşılayacak sayı ve çeşitlilikte seçmeli derslerin olması</w:t>
            </w:r>
          </w:p>
        </w:tc>
        <w:tc>
          <w:tcPr>
            <w:tcW w:w="1431" w:type="dxa"/>
          </w:tcPr>
          <w:p w:rsidR="00E27462" w:rsidRPr="00AA0A93" w:rsidRDefault="000A56A5" w:rsidP="00763ADB">
            <w:pPr>
              <w:jc w:val="center"/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5,5</w:t>
            </w:r>
            <w:r w:rsidR="003D5A77" w:rsidRPr="004B2333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A0A93" w:rsidRPr="00AA0A93" w:rsidTr="00763ADB">
        <w:tc>
          <w:tcPr>
            <w:tcW w:w="7635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Yabancı dil eğitiminin yeterlilik düzeyi</w:t>
            </w:r>
          </w:p>
        </w:tc>
        <w:tc>
          <w:tcPr>
            <w:tcW w:w="1431" w:type="dxa"/>
          </w:tcPr>
          <w:p w:rsidR="00E27462" w:rsidRPr="00AA0A93" w:rsidRDefault="000A56A5" w:rsidP="00763ADB">
            <w:pPr>
              <w:jc w:val="center"/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4,3</w:t>
            </w:r>
            <w:r w:rsidR="003D5A77" w:rsidRPr="004B2333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A0A93" w:rsidRPr="00AA0A93" w:rsidTr="00763ADB">
        <w:tc>
          <w:tcPr>
            <w:tcW w:w="7635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b/>
              </w:rPr>
            </w:pPr>
            <w:r w:rsidRPr="00AA0A93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31" w:type="dxa"/>
          </w:tcPr>
          <w:p w:rsidR="00E27462" w:rsidRPr="00AA0A93" w:rsidRDefault="00F722CA" w:rsidP="00763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A93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DC011A" w:rsidRDefault="00DC011A" w:rsidP="00E27462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0FC" w:rsidRPr="00AA0A93" w:rsidRDefault="00E27462" w:rsidP="00E27462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93">
        <w:rPr>
          <w:rFonts w:ascii="Times New Roman" w:eastAsia="Calibri" w:hAnsi="Times New Roman" w:cs="Times New Roman"/>
          <w:sz w:val="24"/>
          <w:szCs w:val="24"/>
        </w:rPr>
        <w:t>Aşağıdaki tabloda,</w:t>
      </w:r>
      <w:r w:rsidRPr="00AA0A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0A93">
        <w:rPr>
          <w:rFonts w:ascii="Times New Roman" w:eastAsia="Calibri" w:hAnsi="Times New Roman" w:cs="Times New Roman"/>
          <w:sz w:val="24"/>
          <w:szCs w:val="24"/>
        </w:rPr>
        <w:t>rehberlik ve danışmanlık hizmetlerine yönelik memnuniyet maddelerinin puan ortalaması</w:t>
      </w:r>
      <w:r w:rsidRPr="00AA0A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0A93">
        <w:rPr>
          <w:rFonts w:ascii="Times New Roman" w:eastAsia="Calibri" w:hAnsi="Times New Roman" w:cs="Times New Roman"/>
          <w:sz w:val="24"/>
          <w:szCs w:val="24"/>
        </w:rPr>
        <w:t>yer almaktadır.</w:t>
      </w:r>
    </w:p>
    <w:p w:rsidR="00E27462" w:rsidRPr="00AA0A93" w:rsidRDefault="00E27462" w:rsidP="00E27462">
      <w:pPr>
        <w:pStyle w:val="AltKonuBal"/>
        <w:spacing w:before="120" w:after="120" w:line="360" w:lineRule="auto"/>
        <w:jc w:val="both"/>
        <w:rPr>
          <w:b w:val="0"/>
          <w:sz w:val="24"/>
        </w:rPr>
      </w:pPr>
      <w:bookmarkStart w:id="5" w:name="_Toc15044671"/>
      <w:r w:rsidRPr="00AA0A93">
        <w:rPr>
          <w:b w:val="0"/>
          <w:sz w:val="24"/>
        </w:rPr>
        <w:t xml:space="preserve">Tablo </w:t>
      </w:r>
      <w:bookmarkEnd w:id="5"/>
      <w:r w:rsidR="00DC011A">
        <w:rPr>
          <w:b w:val="0"/>
          <w:sz w:val="24"/>
        </w:rPr>
        <w:t>3.</w:t>
      </w:r>
    </w:p>
    <w:p w:rsidR="00E27462" w:rsidRPr="00AA0A93" w:rsidRDefault="00E27462" w:rsidP="00E27462">
      <w:pPr>
        <w:pStyle w:val="AltKonuBal"/>
        <w:spacing w:before="120" w:after="120" w:line="360" w:lineRule="auto"/>
        <w:jc w:val="both"/>
        <w:rPr>
          <w:b w:val="0"/>
          <w:i/>
          <w:sz w:val="24"/>
        </w:rPr>
      </w:pPr>
      <w:bookmarkStart w:id="6" w:name="_Toc15044672"/>
      <w:r w:rsidRPr="00AA0A93">
        <w:rPr>
          <w:b w:val="0"/>
          <w:i/>
          <w:sz w:val="24"/>
        </w:rPr>
        <w:t>Rehberlik ve Danışmanlık Hizmetlerine Yönelik Memnuniyet Maddelerinin Puan Ortalaması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12"/>
        <w:gridCol w:w="1154"/>
      </w:tblGrid>
      <w:tr w:rsidR="00AA0A93" w:rsidRPr="00AA0A93" w:rsidTr="00763ADB">
        <w:tc>
          <w:tcPr>
            <w:tcW w:w="7912" w:type="dxa"/>
          </w:tcPr>
          <w:p w:rsidR="00D22895" w:rsidRPr="00AA0A93" w:rsidRDefault="00D22895" w:rsidP="001522B7">
            <w:pPr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Danışmanınızın size yeterli zaman ayırması</w:t>
            </w:r>
          </w:p>
        </w:tc>
        <w:tc>
          <w:tcPr>
            <w:tcW w:w="1154" w:type="dxa"/>
          </w:tcPr>
          <w:p w:rsidR="00D22895" w:rsidRPr="00AA0A93" w:rsidRDefault="00D22895" w:rsidP="001522B7">
            <w:pPr>
              <w:jc w:val="center"/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6,6</w:t>
            </w:r>
            <w:r w:rsidR="003D5A77" w:rsidRPr="004B2333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A0A93" w:rsidRPr="00AA0A93" w:rsidTr="00763ADB">
        <w:tc>
          <w:tcPr>
            <w:tcW w:w="7912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Okul uygulamalarında (öğretmenlik stajı) uygulama öğretim elemanının sağladığı rehberlik ve desteklerin yeterliliği</w:t>
            </w:r>
          </w:p>
        </w:tc>
        <w:tc>
          <w:tcPr>
            <w:tcW w:w="1154" w:type="dxa"/>
          </w:tcPr>
          <w:p w:rsidR="00A0350B" w:rsidRPr="00AA0A93" w:rsidRDefault="00A0350B" w:rsidP="00A035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0A93">
              <w:rPr>
                <w:rFonts w:ascii="Times New Roman" w:hAnsi="Times New Roman" w:cs="Times New Roman"/>
                <w:i/>
              </w:rPr>
              <w:t>6,3</w:t>
            </w:r>
          </w:p>
        </w:tc>
      </w:tr>
      <w:tr w:rsidR="00AA0A93" w:rsidRPr="00AA0A93" w:rsidTr="00763ADB">
        <w:tc>
          <w:tcPr>
            <w:tcW w:w="7912" w:type="dxa"/>
          </w:tcPr>
          <w:p w:rsidR="00D22895" w:rsidRPr="00AA0A93" w:rsidRDefault="00D22895" w:rsidP="001522B7">
            <w:pPr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Üniversiteye başladığınız ilk günlerde fakültenin tanıtımına yönelik sunulan (kampüs, bölüm, öğretim elemanları, olanaklar, etkinlik alanları, kütüphane vb.) hizmetler</w:t>
            </w:r>
          </w:p>
        </w:tc>
        <w:tc>
          <w:tcPr>
            <w:tcW w:w="1154" w:type="dxa"/>
          </w:tcPr>
          <w:p w:rsidR="00D22895" w:rsidRPr="00AA0A93" w:rsidRDefault="00D22895" w:rsidP="001522B7">
            <w:pPr>
              <w:jc w:val="center"/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5,4</w:t>
            </w:r>
          </w:p>
        </w:tc>
      </w:tr>
      <w:tr w:rsidR="00AA0A93" w:rsidRPr="00AA0A93" w:rsidTr="00763ADB">
        <w:tc>
          <w:tcPr>
            <w:tcW w:w="7912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lastRenderedPageBreak/>
              <w:t>Mesleğiniz ve bölümünüz ile ilgili rehberlik, bilgilendirme ve danışmanlık hizmetleri</w:t>
            </w:r>
          </w:p>
        </w:tc>
        <w:tc>
          <w:tcPr>
            <w:tcW w:w="1154" w:type="dxa"/>
          </w:tcPr>
          <w:p w:rsidR="00E27462" w:rsidRPr="00AA0A93" w:rsidRDefault="00D043F8" w:rsidP="00763ADB">
            <w:pPr>
              <w:jc w:val="center"/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5</w:t>
            </w:r>
            <w:r w:rsidR="00E27462" w:rsidRPr="00AA0A93">
              <w:rPr>
                <w:rFonts w:ascii="Times New Roman" w:hAnsi="Times New Roman" w:cs="Times New Roman"/>
              </w:rPr>
              <w:t>,3</w:t>
            </w:r>
            <w:r w:rsidR="003D5A77" w:rsidRPr="004B2333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A0A93" w:rsidRPr="00AA0A93" w:rsidTr="00763ADB">
        <w:tc>
          <w:tcPr>
            <w:tcW w:w="7912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Mezuniyet sonrası iş seçenekleriniz konusunda kapsamlı tanıtım ve yönlendirme hizmetleri</w:t>
            </w:r>
          </w:p>
        </w:tc>
        <w:tc>
          <w:tcPr>
            <w:tcW w:w="1154" w:type="dxa"/>
          </w:tcPr>
          <w:p w:rsidR="00E27462" w:rsidRPr="00AA0A93" w:rsidRDefault="00EA165A" w:rsidP="00763ADB">
            <w:pPr>
              <w:jc w:val="center"/>
              <w:rPr>
                <w:rFonts w:ascii="Times New Roman" w:hAnsi="Times New Roman" w:cs="Times New Roman"/>
              </w:rPr>
            </w:pPr>
            <w:r w:rsidRPr="00AA0A93">
              <w:rPr>
                <w:rFonts w:ascii="Times New Roman" w:hAnsi="Times New Roman" w:cs="Times New Roman"/>
              </w:rPr>
              <w:t>4</w:t>
            </w:r>
            <w:r w:rsidR="003D5A77" w:rsidRPr="004B2333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A0A93" w:rsidRPr="00AA0A93" w:rsidTr="00763ADB">
        <w:tc>
          <w:tcPr>
            <w:tcW w:w="7912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b/>
              </w:rPr>
            </w:pPr>
            <w:r w:rsidRPr="00AA0A93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154" w:type="dxa"/>
          </w:tcPr>
          <w:p w:rsidR="00E27462" w:rsidRPr="00AA0A93" w:rsidRDefault="00927A1E" w:rsidP="00763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A93">
              <w:rPr>
                <w:rFonts w:ascii="Times New Roman" w:hAnsi="Times New Roman" w:cs="Times New Roman"/>
                <w:b/>
              </w:rPr>
              <w:t>5,5</w:t>
            </w:r>
          </w:p>
        </w:tc>
      </w:tr>
    </w:tbl>
    <w:p w:rsidR="00DC011A" w:rsidRDefault="00DC011A" w:rsidP="00E27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1A" w:rsidRPr="00AA0A93" w:rsidRDefault="00E27462" w:rsidP="00E27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AA0A93">
        <w:rPr>
          <w:rFonts w:ascii="Times New Roman" w:hAnsi="Times New Roman" w:cs="Times New Roman"/>
          <w:sz w:val="24"/>
          <w:szCs w:val="24"/>
        </w:rPr>
        <w:t>Aşağıdaki tabloda, fakültenin fiziksel yeterliklerine yönelik memnuniyet maddelerinin puan ortalaması yer almaktadır.</w:t>
      </w:r>
    </w:p>
    <w:p w:rsidR="00E27462" w:rsidRPr="00AA0A93" w:rsidRDefault="00E27462" w:rsidP="00E27462">
      <w:pPr>
        <w:pStyle w:val="AltKonuBal"/>
        <w:spacing w:before="120" w:after="120" w:line="360" w:lineRule="auto"/>
        <w:jc w:val="both"/>
        <w:rPr>
          <w:b w:val="0"/>
          <w:sz w:val="24"/>
        </w:rPr>
      </w:pPr>
      <w:bookmarkStart w:id="8" w:name="_Toc15044701"/>
      <w:r w:rsidRPr="00AA0A93">
        <w:rPr>
          <w:b w:val="0"/>
          <w:sz w:val="24"/>
        </w:rPr>
        <w:t xml:space="preserve">Tablo </w:t>
      </w:r>
      <w:bookmarkEnd w:id="8"/>
      <w:r w:rsidR="00DC011A">
        <w:rPr>
          <w:b w:val="0"/>
          <w:sz w:val="24"/>
        </w:rPr>
        <w:t>4.</w:t>
      </w:r>
    </w:p>
    <w:p w:rsidR="00E27462" w:rsidRPr="00AA0A93" w:rsidRDefault="00E27462" w:rsidP="00E27462">
      <w:pPr>
        <w:pStyle w:val="AltKonuBal"/>
        <w:spacing w:before="120" w:after="120" w:line="360" w:lineRule="auto"/>
        <w:jc w:val="both"/>
        <w:rPr>
          <w:b w:val="0"/>
          <w:i/>
          <w:sz w:val="24"/>
        </w:rPr>
      </w:pPr>
      <w:bookmarkStart w:id="9" w:name="_Toc15044702"/>
      <w:r w:rsidRPr="00AA0A93">
        <w:rPr>
          <w:b w:val="0"/>
          <w:i/>
          <w:sz w:val="24"/>
        </w:rPr>
        <w:t>Öğrencilerin Fakültenin Fiziksel Yeterliklerine Yönelik Memnuniyet Durumları</w:t>
      </w:r>
      <w:bookmarkEnd w:id="9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AA0A93" w:rsidRPr="00AA0A93" w:rsidTr="00763ADB">
        <w:tc>
          <w:tcPr>
            <w:tcW w:w="7763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Öğrenim gördüğünüz dersliklerin aydınlatılma düzeyi</w:t>
            </w:r>
          </w:p>
        </w:tc>
        <w:tc>
          <w:tcPr>
            <w:tcW w:w="1449" w:type="dxa"/>
          </w:tcPr>
          <w:p w:rsidR="00E27462" w:rsidRPr="00AA0A93" w:rsidRDefault="000D0C2F" w:rsidP="0076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AA0A93" w:rsidRPr="00AA0A93" w:rsidTr="00763ADB">
        <w:tc>
          <w:tcPr>
            <w:tcW w:w="7763" w:type="dxa"/>
          </w:tcPr>
          <w:p w:rsidR="009D22BA" w:rsidRPr="00AA0A93" w:rsidRDefault="009D22BA" w:rsidP="0015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Öğrenim gördüğünüz dersliklerin öğrenci sayısına uygunluk düzeyi</w:t>
            </w:r>
          </w:p>
        </w:tc>
        <w:tc>
          <w:tcPr>
            <w:tcW w:w="1449" w:type="dxa"/>
          </w:tcPr>
          <w:p w:rsidR="009D22BA" w:rsidRPr="00AA0A93" w:rsidRDefault="009D22BA" w:rsidP="0015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AA0A93" w:rsidRPr="00AA0A93" w:rsidTr="00763ADB">
        <w:tc>
          <w:tcPr>
            <w:tcW w:w="7763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Kantininizin fiziksel ortamının uygunluğu</w:t>
            </w:r>
          </w:p>
        </w:tc>
        <w:tc>
          <w:tcPr>
            <w:tcW w:w="1449" w:type="dxa"/>
          </w:tcPr>
          <w:p w:rsidR="00E27462" w:rsidRPr="00AA0A93" w:rsidRDefault="00A6179A" w:rsidP="00763A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i/>
                <w:sz w:val="24"/>
                <w:szCs w:val="24"/>
              </w:rPr>
              <w:t>5,5</w:t>
            </w:r>
          </w:p>
        </w:tc>
      </w:tr>
      <w:tr w:rsidR="00AA0A93" w:rsidRPr="00AA0A93" w:rsidTr="00763ADB">
        <w:tc>
          <w:tcPr>
            <w:tcW w:w="7763" w:type="dxa"/>
          </w:tcPr>
          <w:p w:rsidR="00F868F6" w:rsidRPr="00AA0A93" w:rsidRDefault="00F868F6" w:rsidP="0015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Eğitim gördüğünüz binanın fiziksel olanakları</w:t>
            </w:r>
          </w:p>
        </w:tc>
        <w:tc>
          <w:tcPr>
            <w:tcW w:w="1449" w:type="dxa"/>
          </w:tcPr>
          <w:p w:rsidR="00F868F6" w:rsidRPr="00AA0A93" w:rsidRDefault="00F868F6" w:rsidP="001522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AA0A93" w:rsidRPr="00AA0A93" w:rsidTr="00763ADB">
        <w:tc>
          <w:tcPr>
            <w:tcW w:w="7763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Öğrenim gördüğünüz dersliklerin ısınma düzeyi</w:t>
            </w:r>
          </w:p>
        </w:tc>
        <w:tc>
          <w:tcPr>
            <w:tcW w:w="1449" w:type="dxa"/>
          </w:tcPr>
          <w:p w:rsidR="00E27462" w:rsidRPr="00AA0A93" w:rsidRDefault="009C2EC0" w:rsidP="00763A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i/>
                <w:sz w:val="24"/>
                <w:szCs w:val="24"/>
              </w:rPr>
              <w:t>4,7</w:t>
            </w:r>
          </w:p>
        </w:tc>
      </w:tr>
      <w:tr w:rsidR="00AA0A93" w:rsidRPr="00AA0A93" w:rsidTr="00763ADB">
        <w:tc>
          <w:tcPr>
            <w:tcW w:w="7763" w:type="dxa"/>
          </w:tcPr>
          <w:p w:rsidR="00F868F6" w:rsidRPr="00AA0A93" w:rsidRDefault="00F868F6" w:rsidP="0015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Fakültede serbest çalışma yapabilecek salonların varlığı ve yeterliliği</w:t>
            </w:r>
          </w:p>
        </w:tc>
        <w:tc>
          <w:tcPr>
            <w:tcW w:w="1449" w:type="dxa"/>
          </w:tcPr>
          <w:p w:rsidR="00F868F6" w:rsidRPr="00AA0A93" w:rsidRDefault="00F868F6" w:rsidP="001522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</w:tr>
      <w:tr w:rsidR="00AA0A93" w:rsidRPr="00AA0A93" w:rsidTr="00763ADB">
        <w:tc>
          <w:tcPr>
            <w:tcW w:w="7763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Kantinlerde sunulan ürün ve hizmetlerin kalite düzeyi</w:t>
            </w:r>
          </w:p>
        </w:tc>
        <w:tc>
          <w:tcPr>
            <w:tcW w:w="1449" w:type="dxa"/>
          </w:tcPr>
          <w:p w:rsidR="00E27462" w:rsidRPr="00AA0A93" w:rsidRDefault="00D51801" w:rsidP="00763A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i/>
                <w:sz w:val="24"/>
                <w:szCs w:val="24"/>
              </w:rPr>
              <w:t>4,4</w:t>
            </w:r>
          </w:p>
        </w:tc>
      </w:tr>
      <w:tr w:rsidR="00AA0A93" w:rsidRPr="00AA0A93" w:rsidTr="00763ADB">
        <w:tc>
          <w:tcPr>
            <w:tcW w:w="7763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Fakültedeki bilgisayar laboratuvarlarının yeterliliği</w:t>
            </w:r>
          </w:p>
        </w:tc>
        <w:tc>
          <w:tcPr>
            <w:tcW w:w="1449" w:type="dxa"/>
          </w:tcPr>
          <w:p w:rsidR="00E27462" w:rsidRPr="00AA0A93" w:rsidRDefault="00537063" w:rsidP="0076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A0A93" w:rsidRPr="00AA0A93" w:rsidTr="00763ADB">
        <w:tc>
          <w:tcPr>
            <w:tcW w:w="7763" w:type="dxa"/>
          </w:tcPr>
          <w:p w:rsidR="00F868F6" w:rsidRPr="00AA0A93" w:rsidRDefault="00F868F6" w:rsidP="0015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Öğrenim gördüğünüz dersliklerin temizlik düzeyi</w:t>
            </w:r>
          </w:p>
        </w:tc>
        <w:tc>
          <w:tcPr>
            <w:tcW w:w="1449" w:type="dxa"/>
          </w:tcPr>
          <w:p w:rsidR="00F868F6" w:rsidRPr="00AA0A93" w:rsidRDefault="00F868F6" w:rsidP="001522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</w:tr>
      <w:tr w:rsidR="00AA0A93" w:rsidRPr="00AA0A93" w:rsidTr="00763ADB">
        <w:tc>
          <w:tcPr>
            <w:tcW w:w="7763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449" w:type="dxa"/>
          </w:tcPr>
          <w:p w:rsidR="00E27462" w:rsidRPr="00AA0A93" w:rsidRDefault="00F868F6" w:rsidP="00763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C011A" w:rsidRDefault="00DC011A" w:rsidP="00E27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6D" w:rsidRPr="00AA0A93" w:rsidRDefault="00E27462" w:rsidP="00E27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93">
        <w:rPr>
          <w:rFonts w:ascii="Times New Roman" w:hAnsi="Times New Roman" w:cs="Times New Roman"/>
          <w:sz w:val="24"/>
          <w:szCs w:val="24"/>
        </w:rPr>
        <w:t>Aşağıdaki tabloda, fakültenin sosyal yeterliklerine yönelik memnuniyet maddelerinin puan ortalaması yer almaktadır.</w:t>
      </w:r>
    </w:p>
    <w:p w:rsidR="00E27462" w:rsidRPr="00AA0A93" w:rsidRDefault="00E27462" w:rsidP="00E27462">
      <w:pPr>
        <w:pStyle w:val="AltKonuBal"/>
        <w:spacing w:before="120" w:after="120" w:line="360" w:lineRule="auto"/>
        <w:jc w:val="both"/>
        <w:rPr>
          <w:b w:val="0"/>
          <w:sz w:val="24"/>
        </w:rPr>
      </w:pPr>
      <w:bookmarkStart w:id="10" w:name="_Toc15044703"/>
      <w:r w:rsidRPr="00AA0A93">
        <w:rPr>
          <w:b w:val="0"/>
          <w:sz w:val="24"/>
        </w:rPr>
        <w:t xml:space="preserve">Tablo </w:t>
      </w:r>
      <w:bookmarkEnd w:id="10"/>
      <w:r w:rsidR="00DC011A">
        <w:rPr>
          <w:b w:val="0"/>
          <w:sz w:val="24"/>
        </w:rPr>
        <w:t>5.</w:t>
      </w:r>
    </w:p>
    <w:p w:rsidR="00E27462" w:rsidRPr="00AA0A93" w:rsidRDefault="00E27462" w:rsidP="00E27462">
      <w:pPr>
        <w:pStyle w:val="AltKonuBal"/>
        <w:spacing w:before="120" w:after="120" w:line="360" w:lineRule="auto"/>
        <w:jc w:val="both"/>
        <w:rPr>
          <w:b w:val="0"/>
          <w:i/>
          <w:sz w:val="24"/>
        </w:rPr>
      </w:pPr>
      <w:bookmarkStart w:id="11" w:name="_Toc15044704"/>
      <w:r w:rsidRPr="00AA0A93">
        <w:rPr>
          <w:b w:val="0"/>
          <w:i/>
          <w:sz w:val="24"/>
        </w:rPr>
        <w:t>Öğrencilerin Fakültenin Sosyal Yeterliklerine Yönelik Memnuniyet Durumları</w:t>
      </w:r>
      <w:bookmarkEnd w:id="1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34"/>
        <w:gridCol w:w="1432"/>
      </w:tblGrid>
      <w:tr w:rsidR="00AA0A93" w:rsidRPr="00AA0A93" w:rsidTr="00763ADB">
        <w:tc>
          <w:tcPr>
            <w:tcW w:w="7634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Öğrenci kulüplerinin yeterliliği</w:t>
            </w:r>
          </w:p>
        </w:tc>
        <w:tc>
          <w:tcPr>
            <w:tcW w:w="1432" w:type="dxa"/>
          </w:tcPr>
          <w:p w:rsidR="00E27462" w:rsidRPr="00AA0A93" w:rsidRDefault="00EA5D15" w:rsidP="0076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A0A93" w:rsidRPr="00AA0A93" w:rsidTr="00763ADB">
        <w:tc>
          <w:tcPr>
            <w:tcW w:w="7634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Fakülteniz tarafından size sunulan kültür, sanat ve spor olanakları</w:t>
            </w:r>
          </w:p>
        </w:tc>
        <w:tc>
          <w:tcPr>
            <w:tcW w:w="1432" w:type="dxa"/>
          </w:tcPr>
          <w:p w:rsidR="00E27462" w:rsidRPr="00AA0A93" w:rsidRDefault="007641F8" w:rsidP="0076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A0A93" w:rsidRPr="00AA0A93" w:rsidTr="00763ADB">
        <w:tc>
          <w:tcPr>
            <w:tcW w:w="7634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Fakülteniz tarafından size sağlanan burs olanakları</w:t>
            </w:r>
          </w:p>
        </w:tc>
        <w:tc>
          <w:tcPr>
            <w:tcW w:w="1432" w:type="dxa"/>
          </w:tcPr>
          <w:p w:rsidR="00E27462" w:rsidRPr="00AA0A93" w:rsidRDefault="00BD0A52" w:rsidP="0076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0A93" w:rsidRPr="00AA0A93" w:rsidTr="00763ADB">
        <w:tc>
          <w:tcPr>
            <w:tcW w:w="7634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432" w:type="dxa"/>
          </w:tcPr>
          <w:p w:rsidR="00E27462" w:rsidRPr="00AA0A93" w:rsidRDefault="00BD0A52" w:rsidP="00763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</w:tbl>
    <w:p w:rsidR="00DC011A" w:rsidRDefault="00DC011A" w:rsidP="00E27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1A" w:rsidRDefault="00DC011A" w:rsidP="00E27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78" w:rsidRPr="00AB4F13" w:rsidRDefault="00E27462" w:rsidP="00E27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93">
        <w:rPr>
          <w:rFonts w:ascii="Times New Roman" w:hAnsi="Times New Roman" w:cs="Times New Roman"/>
          <w:sz w:val="24"/>
          <w:szCs w:val="24"/>
        </w:rPr>
        <w:t>Aşağıdaki tabloda, güvenliğe yönelik memnuniyet maddelerinin puan ortalaması</w:t>
      </w:r>
      <w:r w:rsidRPr="00AA0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A93">
        <w:rPr>
          <w:rFonts w:ascii="Times New Roman" w:hAnsi="Times New Roman" w:cs="Times New Roman"/>
          <w:sz w:val="24"/>
          <w:szCs w:val="24"/>
        </w:rPr>
        <w:t>yer almaktadır.</w:t>
      </w:r>
    </w:p>
    <w:p w:rsidR="00E27462" w:rsidRPr="00AA0A93" w:rsidRDefault="00E27462" w:rsidP="00E27462">
      <w:pPr>
        <w:pStyle w:val="AltKonuBal"/>
        <w:spacing w:before="120" w:after="120" w:line="360" w:lineRule="auto"/>
        <w:jc w:val="both"/>
        <w:rPr>
          <w:b w:val="0"/>
          <w:sz w:val="24"/>
        </w:rPr>
      </w:pPr>
      <w:bookmarkStart w:id="12" w:name="_Toc15044705"/>
      <w:r w:rsidRPr="00AA0A93">
        <w:rPr>
          <w:b w:val="0"/>
          <w:sz w:val="24"/>
        </w:rPr>
        <w:t>Tablo 6</w:t>
      </w:r>
      <w:bookmarkEnd w:id="12"/>
      <w:r w:rsidR="00DC011A">
        <w:rPr>
          <w:b w:val="0"/>
          <w:sz w:val="24"/>
        </w:rPr>
        <w:t>.</w:t>
      </w:r>
    </w:p>
    <w:p w:rsidR="00E27462" w:rsidRPr="00AA0A93" w:rsidRDefault="00E27462" w:rsidP="00E27462">
      <w:pPr>
        <w:pStyle w:val="AltKonuBal"/>
        <w:spacing w:before="120" w:after="120" w:line="360" w:lineRule="auto"/>
        <w:jc w:val="both"/>
        <w:rPr>
          <w:b w:val="0"/>
          <w:i/>
          <w:sz w:val="24"/>
        </w:rPr>
      </w:pPr>
      <w:bookmarkStart w:id="13" w:name="_Toc15044706"/>
      <w:r w:rsidRPr="00AA0A93">
        <w:rPr>
          <w:b w:val="0"/>
          <w:i/>
          <w:sz w:val="24"/>
        </w:rPr>
        <w:t>Öğrencilerin Fakültenin Güvenliğine Yönelik Memnuniyet Durumları</w:t>
      </w:r>
      <w:bookmarkEnd w:id="13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36"/>
        <w:gridCol w:w="1430"/>
      </w:tblGrid>
      <w:tr w:rsidR="00AA0A93" w:rsidRPr="00AA0A93" w:rsidTr="00763ADB">
        <w:tc>
          <w:tcPr>
            <w:tcW w:w="7636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Sınavların güvenli şekilde yapılması</w:t>
            </w:r>
          </w:p>
        </w:tc>
        <w:tc>
          <w:tcPr>
            <w:tcW w:w="1430" w:type="dxa"/>
          </w:tcPr>
          <w:p w:rsidR="00E27462" w:rsidRPr="00AA0A93" w:rsidRDefault="00E533A9" w:rsidP="0076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AA0A93" w:rsidRPr="00AA0A93" w:rsidTr="00763ADB">
        <w:tc>
          <w:tcPr>
            <w:tcW w:w="7636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Fakülte içi güvenlik hizmetlerinin yeterliliği</w:t>
            </w:r>
          </w:p>
        </w:tc>
        <w:tc>
          <w:tcPr>
            <w:tcW w:w="1430" w:type="dxa"/>
          </w:tcPr>
          <w:p w:rsidR="00E27462" w:rsidRPr="00AA0A93" w:rsidRDefault="00E533A9" w:rsidP="00763A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i/>
                <w:sz w:val="24"/>
                <w:szCs w:val="24"/>
              </w:rPr>
              <w:t>5,1</w:t>
            </w:r>
          </w:p>
        </w:tc>
      </w:tr>
      <w:tr w:rsidR="00AA0A93" w:rsidRPr="00AA0A93" w:rsidTr="00763ADB">
        <w:tc>
          <w:tcPr>
            <w:tcW w:w="7636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430" w:type="dxa"/>
          </w:tcPr>
          <w:p w:rsidR="00E27462" w:rsidRPr="00AA0A93" w:rsidRDefault="00E533A9" w:rsidP="00763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</w:tr>
    </w:tbl>
    <w:p w:rsidR="00DC011A" w:rsidRDefault="00DC011A" w:rsidP="00E27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6D" w:rsidRPr="00AA0A93" w:rsidRDefault="00E27462" w:rsidP="00E27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93">
        <w:rPr>
          <w:rFonts w:ascii="Times New Roman" w:hAnsi="Times New Roman" w:cs="Times New Roman"/>
          <w:sz w:val="24"/>
          <w:szCs w:val="24"/>
        </w:rPr>
        <w:t>Aşağıdaki tabloda, fakülte çalışanlarına yönelik memnuniyet maddelerinin puan ortalaması yer almaktadır.</w:t>
      </w:r>
    </w:p>
    <w:p w:rsidR="00E27462" w:rsidRPr="00AA0A93" w:rsidRDefault="00E27462" w:rsidP="00E27462">
      <w:pPr>
        <w:pStyle w:val="AltKonuBal"/>
        <w:spacing w:before="120" w:after="120" w:line="360" w:lineRule="auto"/>
        <w:jc w:val="both"/>
        <w:rPr>
          <w:b w:val="0"/>
          <w:sz w:val="24"/>
        </w:rPr>
      </w:pPr>
      <w:bookmarkStart w:id="14" w:name="_Toc15044707"/>
      <w:r w:rsidRPr="00AA0A93">
        <w:rPr>
          <w:b w:val="0"/>
          <w:sz w:val="24"/>
        </w:rPr>
        <w:t xml:space="preserve">Tablo </w:t>
      </w:r>
      <w:bookmarkEnd w:id="14"/>
      <w:r w:rsidR="00DC011A">
        <w:rPr>
          <w:b w:val="0"/>
          <w:sz w:val="24"/>
        </w:rPr>
        <w:t>7.</w:t>
      </w:r>
    </w:p>
    <w:p w:rsidR="00E27462" w:rsidRPr="00AA0A93" w:rsidRDefault="00E27462" w:rsidP="00E27462">
      <w:pPr>
        <w:pStyle w:val="AltKonuBal"/>
        <w:spacing w:before="120" w:after="120" w:line="360" w:lineRule="auto"/>
        <w:jc w:val="both"/>
        <w:rPr>
          <w:b w:val="0"/>
          <w:i/>
          <w:sz w:val="24"/>
        </w:rPr>
      </w:pPr>
      <w:bookmarkStart w:id="15" w:name="_Toc15044708"/>
      <w:r w:rsidRPr="00AA0A93">
        <w:rPr>
          <w:b w:val="0"/>
          <w:i/>
          <w:sz w:val="24"/>
        </w:rPr>
        <w:t>Öğrencilerin Fakülte Çalışanlarına Yönelik Memnuniyet Durumları</w:t>
      </w:r>
      <w:bookmarkEnd w:id="1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36"/>
        <w:gridCol w:w="1430"/>
      </w:tblGrid>
      <w:tr w:rsidR="00AA0A93" w:rsidRPr="00AA0A93" w:rsidTr="00763ADB">
        <w:tc>
          <w:tcPr>
            <w:tcW w:w="7636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Eğitim gördüğünüz bölümdeki büro çalışanlarının size karşı davranışları</w:t>
            </w:r>
          </w:p>
        </w:tc>
        <w:tc>
          <w:tcPr>
            <w:tcW w:w="1430" w:type="dxa"/>
          </w:tcPr>
          <w:p w:rsidR="00E27462" w:rsidRPr="00AA0A93" w:rsidRDefault="00113000" w:rsidP="0076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AA0A93" w:rsidRPr="00AA0A93" w:rsidTr="00763ADB">
        <w:tc>
          <w:tcPr>
            <w:tcW w:w="7636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Öğrenci işleri bürosu tarafından sunulan hizmetlerin yeterliliği</w:t>
            </w:r>
          </w:p>
        </w:tc>
        <w:tc>
          <w:tcPr>
            <w:tcW w:w="1430" w:type="dxa"/>
          </w:tcPr>
          <w:p w:rsidR="00E27462" w:rsidRPr="00AA0A93" w:rsidRDefault="00CD3F1D" w:rsidP="0076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A0A93" w:rsidRPr="00AA0A93" w:rsidTr="00763ADB">
        <w:tc>
          <w:tcPr>
            <w:tcW w:w="7636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430" w:type="dxa"/>
          </w:tcPr>
          <w:p w:rsidR="00E27462" w:rsidRPr="00AA0A93" w:rsidRDefault="00CD3F1D" w:rsidP="00763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</w:tr>
    </w:tbl>
    <w:p w:rsidR="00DC011A" w:rsidRDefault="00DC011A" w:rsidP="00E27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391" w:rsidRPr="00AA0A93" w:rsidRDefault="00E27462" w:rsidP="00E27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93">
        <w:rPr>
          <w:rFonts w:ascii="Times New Roman" w:hAnsi="Times New Roman" w:cs="Times New Roman"/>
          <w:sz w:val="24"/>
          <w:szCs w:val="24"/>
        </w:rPr>
        <w:t>Aşağıdaki tabloda, fakülte ve bölüm yönetimine yönelik memnuniyet maddelerinin puan ortalaması yer almaktadır.</w:t>
      </w:r>
    </w:p>
    <w:p w:rsidR="00E27462" w:rsidRPr="00AA0A93" w:rsidRDefault="00E27462" w:rsidP="00E27462">
      <w:pPr>
        <w:pStyle w:val="AltKonuBal"/>
        <w:spacing w:before="120" w:after="120" w:line="360" w:lineRule="auto"/>
        <w:jc w:val="both"/>
        <w:rPr>
          <w:b w:val="0"/>
          <w:sz w:val="24"/>
        </w:rPr>
      </w:pPr>
      <w:bookmarkStart w:id="16" w:name="_Toc15044709"/>
      <w:r w:rsidRPr="00AA0A93">
        <w:rPr>
          <w:b w:val="0"/>
          <w:sz w:val="24"/>
        </w:rPr>
        <w:t xml:space="preserve">Tablo </w:t>
      </w:r>
      <w:bookmarkEnd w:id="16"/>
      <w:r w:rsidR="00DC011A">
        <w:rPr>
          <w:b w:val="0"/>
          <w:sz w:val="24"/>
        </w:rPr>
        <w:t>8.</w:t>
      </w:r>
    </w:p>
    <w:p w:rsidR="00E27462" w:rsidRPr="00AA0A93" w:rsidRDefault="00E27462" w:rsidP="00E27462">
      <w:pPr>
        <w:pStyle w:val="AltKonuBal"/>
        <w:spacing w:before="120" w:after="120" w:line="360" w:lineRule="auto"/>
        <w:jc w:val="both"/>
        <w:rPr>
          <w:b w:val="0"/>
          <w:i/>
          <w:sz w:val="24"/>
        </w:rPr>
      </w:pPr>
      <w:bookmarkStart w:id="17" w:name="_Toc15044710"/>
      <w:r w:rsidRPr="00AA0A93">
        <w:rPr>
          <w:b w:val="0"/>
          <w:i/>
          <w:sz w:val="24"/>
        </w:rPr>
        <w:t>Öğrencilerin Fakülte ve Bölüm Yönetimine Yönelik Memnuniyet Durumları</w:t>
      </w:r>
      <w:bookmarkEnd w:id="1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14"/>
        <w:gridCol w:w="1152"/>
      </w:tblGrid>
      <w:tr w:rsidR="00AA0A93" w:rsidRPr="00AA0A93" w:rsidTr="00763ADB">
        <w:tc>
          <w:tcPr>
            <w:tcW w:w="7914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Öğrenim gördüğünüz bölüm yöneticilerinin sorun ve önerilerinize karşı duyarlılığı</w:t>
            </w:r>
          </w:p>
        </w:tc>
        <w:tc>
          <w:tcPr>
            <w:tcW w:w="1152" w:type="dxa"/>
          </w:tcPr>
          <w:p w:rsidR="00E27462" w:rsidRPr="00AA0A93" w:rsidRDefault="00F47391" w:rsidP="0076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AA0A93" w:rsidRPr="00AA0A93" w:rsidTr="00763ADB">
        <w:tc>
          <w:tcPr>
            <w:tcW w:w="7914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Okul yöneticilerinin sağladığı destek hizmetleri</w:t>
            </w:r>
          </w:p>
        </w:tc>
        <w:tc>
          <w:tcPr>
            <w:tcW w:w="1152" w:type="dxa"/>
          </w:tcPr>
          <w:p w:rsidR="00E27462" w:rsidRPr="00AA0A93" w:rsidRDefault="00181629" w:rsidP="0076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AA0A93" w:rsidRPr="00AA0A93" w:rsidTr="00763ADB">
        <w:tc>
          <w:tcPr>
            <w:tcW w:w="7914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Fakültenin faaliyetlerine yönelik karar alma süreçlerinde görüş, öneri ve eleştirilerinizin bölüm yönetiminden başlayarak üst yönetime kadar ulaştırılabilme düzeyi</w:t>
            </w:r>
          </w:p>
        </w:tc>
        <w:tc>
          <w:tcPr>
            <w:tcW w:w="1152" w:type="dxa"/>
          </w:tcPr>
          <w:p w:rsidR="00E27462" w:rsidRPr="00AA0A93" w:rsidRDefault="00E26CA3" w:rsidP="0076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3D5A77" w:rsidRPr="004B233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A0A93" w:rsidRPr="00AA0A93" w:rsidTr="00763ADB">
        <w:tc>
          <w:tcPr>
            <w:tcW w:w="7914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52" w:type="dxa"/>
          </w:tcPr>
          <w:p w:rsidR="00E27462" w:rsidRPr="00AA0A93" w:rsidRDefault="00E27462" w:rsidP="00763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</w:tr>
    </w:tbl>
    <w:p w:rsidR="00DC011A" w:rsidRDefault="00DC011A" w:rsidP="00E27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6D" w:rsidRPr="00AB4F13" w:rsidRDefault="00E27462" w:rsidP="00E27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93">
        <w:rPr>
          <w:rFonts w:ascii="Times New Roman" w:hAnsi="Times New Roman" w:cs="Times New Roman"/>
          <w:sz w:val="24"/>
          <w:szCs w:val="24"/>
        </w:rPr>
        <w:lastRenderedPageBreak/>
        <w:t>Aşağıdaki tabloda, duyuru ve bilgilendirme yeterliğine yönelik memnuniyet maddelerinin puan ortalaması</w:t>
      </w:r>
      <w:r w:rsidRPr="00AA0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A93">
        <w:rPr>
          <w:rFonts w:ascii="Times New Roman" w:hAnsi="Times New Roman" w:cs="Times New Roman"/>
          <w:sz w:val="24"/>
          <w:szCs w:val="24"/>
        </w:rPr>
        <w:t>yer almaktadır.</w:t>
      </w:r>
    </w:p>
    <w:p w:rsidR="00E27462" w:rsidRPr="00AA0A93" w:rsidRDefault="00E27462" w:rsidP="00E27462">
      <w:pPr>
        <w:pStyle w:val="AltKonuBal"/>
        <w:spacing w:before="120" w:after="120" w:line="360" w:lineRule="auto"/>
        <w:jc w:val="both"/>
        <w:rPr>
          <w:b w:val="0"/>
          <w:sz w:val="24"/>
        </w:rPr>
      </w:pPr>
      <w:bookmarkStart w:id="18" w:name="_Toc15044711"/>
      <w:r w:rsidRPr="00AA0A93">
        <w:rPr>
          <w:b w:val="0"/>
          <w:sz w:val="24"/>
        </w:rPr>
        <w:t xml:space="preserve">Tablo </w:t>
      </w:r>
      <w:bookmarkEnd w:id="18"/>
      <w:r w:rsidR="00DC011A">
        <w:rPr>
          <w:b w:val="0"/>
          <w:sz w:val="24"/>
        </w:rPr>
        <w:t>9.</w:t>
      </w:r>
    </w:p>
    <w:p w:rsidR="00E27462" w:rsidRPr="00AA0A93" w:rsidRDefault="00E27462" w:rsidP="00E27462">
      <w:pPr>
        <w:pStyle w:val="AltKonuBal"/>
        <w:spacing w:before="120" w:after="120" w:line="360" w:lineRule="auto"/>
        <w:jc w:val="both"/>
        <w:rPr>
          <w:b w:val="0"/>
          <w:i/>
          <w:sz w:val="24"/>
        </w:rPr>
      </w:pPr>
      <w:bookmarkStart w:id="19" w:name="_Toc15044712"/>
      <w:r w:rsidRPr="00AA0A93">
        <w:rPr>
          <w:b w:val="0"/>
          <w:i/>
          <w:sz w:val="24"/>
        </w:rPr>
        <w:t>Öğrencilerin Duyuru ve Bilgilendirme Yeterliğine Yönelik Memnuniyet Durumları</w:t>
      </w:r>
      <w:bookmarkEnd w:id="19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14"/>
        <w:gridCol w:w="1152"/>
      </w:tblGrid>
      <w:tr w:rsidR="00AA0A93" w:rsidRPr="00AA0A93" w:rsidTr="00763ADB">
        <w:tc>
          <w:tcPr>
            <w:tcW w:w="7914" w:type="dxa"/>
          </w:tcPr>
          <w:p w:rsidR="007559A2" w:rsidRPr="00AA0A93" w:rsidRDefault="007559A2" w:rsidP="0015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Değişim pro</w:t>
            </w:r>
            <w:r w:rsidR="00AA0A93">
              <w:rPr>
                <w:rFonts w:ascii="Times New Roman" w:hAnsi="Times New Roman" w:cs="Times New Roman"/>
                <w:sz w:val="24"/>
                <w:szCs w:val="24"/>
              </w:rPr>
              <w:t>gramları (</w:t>
            </w:r>
            <w:proofErr w:type="spellStart"/>
            <w:r w:rsidR="00AA0A93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AA0A93">
              <w:rPr>
                <w:rFonts w:ascii="Times New Roman" w:hAnsi="Times New Roman" w:cs="Times New Roman"/>
                <w:sz w:val="24"/>
                <w:szCs w:val="24"/>
              </w:rPr>
              <w:t>, Farabi, Mevlâ</w:t>
            </w: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na vb.) hakkında bilgilendirilme yeterliliği</w:t>
            </w:r>
          </w:p>
        </w:tc>
        <w:tc>
          <w:tcPr>
            <w:tcW w:w="1152" w:type="dxa"/>
          </w:tcPr>
          <w:p w:rsidR="007559A2" w:rsidRPr="00AA0A93" w:rsidRDefault="007559A2" w:rsidP="0015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3D5A77" w:rsidRPr="004B233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A0A93" w:rsidRPr="00AA0A93" w:rsidTr="00763ADB">
        <w:tc>
          <w:tcPr>
            <w:tcW w:w="7914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Proje, yarışma vb. etkinlikler, hibeler, destekler konusunda yapılan bilgilendirmelerin yeterliliği</w:t>
            </w:r>
          </w:p>
        </w:tc>
        <w:tc>
          <w:tcPr>
            <w:tcW w:w="1152" w:type="dxa"/>
          </w:tcPr>
          <w:p w:rsidR="00E27462" w:rsidRPr="00AA0A93" w:rsidRDefault="009C1CBB" w:rsidP="0076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3D5A77" w:rsidRPr="004B233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A0A93" w:rsidRPr="00AA0A93" w:rsidTr="00763ADB">
        <w:tc>
          <w:tcPr>
            <w:tcW w:w="7914" w:type="dxa"/>
          </w:tcPr>
          <w:p w:rsidR="00E27462" w:rsidRPr="00AA0A93" w:rsidRDefault="00E27462" w:rsidP="0076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52" w:type="dxa"/>
          </w:tcPr>
          <w:p w:rsidR="00E27462" w:rsidRPr="00AA0A93" w:rsidRDefault="007559A2" w:rsidP="00763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93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</w:tr>
    </w:tbl>
    <w:p w:rsidR="00CC0AA7" w:rsidRPr="00AA0A93" w:rsidRDefault="00CC0AA7"/>
    <w:sectPr w:rsidR="00CC0AA7" w:rsidRPr="00AA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58"/>
    <w:rsid w:val="00003194"/>
    <w:rsid w:val="00011C3F"/>
    <w:rsid w:val="00026009"/>
    <w:rsid w:val="00065001"/>
    <w:rsid w:val="00065ABF"/>
    <w:rsid w:val="0007226D"/>
    <w:rsid w:val="00073232"/>
    <w:rsid w:val="00081BF0"/>
    <w:rsid w:val="000A56A5"/>
    <w:rsid w:val="000C09EC"/>
    <w:rsid w:val="000C315A"/>
    <w:rsid w:val="000D0C2F"/>
    <w:rsid w:val="000F6345"/>
    <w:rsid w:val="00113000"/>
    <w:rsid w:val="00126442"/>
    <w:rsid w:val="00147BE2"/>
    <w:rsid w:val="00181629"/>
    <w:rsid w:val="001C7B21"/>
    <w:rsid w:val="001E1E76"/>
    <w:rsid w:val="00224A9D"/>
    <w:rsid w:val="0025085D"/>
    <w:rsid w:val="00280B0F"/>
    <w:rsid w:val="002C291F"/>
    <w:rsid w:val="00351F35"/>
    <w:rsid w:val="00354115"/>
    <w:rsid w:val="0038513B"/>
    <w:rsid w:val="003A26B9"/>
    <w:rsid w:val="003D5A77"/>
    <w:rsid w:val="00402653"/>
    <w:rsid w:val="004128C4"/>
    <w:rsid w:val="004219B1"/>
    <w:rsid w:val="0045727E"/>
    <w:rsid w:val="004A6678"/>
    <w:rsid w:val="004B2333"/>
    <w:rsid w:val="004B6278"/>
    <w:rsid w:val="004D4BD2"/>
    <w:rsid w:val="004D6B32"/>
    <w:rsid w:val="004F6E84"/>
    <w:rsid w:val="00537063"/>
    <w:rsid w:val="00571FB9"/>
    <w:rsid w:val="005A4FED"/>
    <w:rsid w:val="005E56E9"/>
    <w:rsid w:val="005F4658"/>
    <w:rsid w:val="005F79BB"/>
    <w:rsid w:val="00642F1D"/>
    <w:rsid w:val="006A42BF"/>
    <w:rsid w:val="006A7610"/>
    <w:rsid w:val="006C667D"/>
    <w:rsid w:val="007559A2"/>
    <w:rsid w:val="007641F8"/>
    <w:rsid w:val="00787D61"/>
    <w:rsid w:val="00792D68"/>
    <w:rsid w:val="007B3CAB"/>
    <w:rsid w:val="007C7C6E"/>
    <w:rsid w:val="007F176D"/>
    <w:rsid w:val="0083037B"/>
    <w:rsid w:val="00861855"/>
    <w:rsid w:val="00890D06"/>
    <w:rsid w:val="0091065E"/>
    <w:rsid w:val="00927A1E"/>
    <w:rsid w:val="00936670"/>
    <w:rsid w:val="00954A6F"/>
    <w:rsid w:val="009A3997"/>
    <w:rsid w:val="009C1CBB"/>
    <w:rsid w:val="009C2EC0"/>
    <w:rsid w:val="009D22BA"/>
    <w:rsid w:val="009D493D"/>
    <w:rsid w:val="00A0350B"/>
    <w:rsid w:val="00A07031"/>
    <w:rsid w:val="00A3131C"/>
    <w:rsid w:val="00A6179A"/>
    <w:rsid w:val="00A62599"/>
    <w:rsid w:val="00A62D48"/>
    <w:rsid w:val="00A677BA"/>
    <w:rsid w:val="00A97190"/>
    <w:rsid w:val="00AA0A93"/>
    <w:rsid w:val="00AA460E"/>
    <w:rsid w:val="00AB1024"/>
    <w:rsid w:val="00AB4F13"/>
    <w:rsid w:val="00AF1D0E"/>
    <w:rsid w:val="00B01E08"/>
    <w:rsid w:val="00B120FC"/>
    <w:rsid w:val="00B54979"/>
    <w:rsid w:val="00BA3AF1"/>
    <w:rsid w:val="00BB17DF"/>
    <w:rsid w:val="00BD0A52"/>
    <w:rsid w:val="00C07441"/>
    <w:rsid w:val="00C35077"/>
    <w:rsid w:val="00C90E29"/>
    <w:rsid w:val="00CC0AA7"/>
    <w:rsid w:val="00CD3F1D"/>
    <w:rsid w:val="00D037F7"/>
    <w:rsid w:val="00D043F8"/>
    <w:rsid w:val="00D07D18"/>
    <w:rsid w:val="00D17A65"/>
    <w:rsid w:val="00D22895"/>
    <w:rsid w:val="00D368C1"/>
    <w:rsid w:val="00D51801"/>
    <w:rsid w:val="00D917CC"/>
    <w:rsid w:val="00D91E00"/>
    <w:rsid w:val="00DB7A8F"/>
    <w:rsid w:val="00DC0023"/>
    <w:rsid w:val="00DC011A"/>
    <w:rsid w:val="00DC558E"/>
    <w:rsid w:val="00E04023"/>
    <w:rsid w:val="00E0732F"/>
    <w:rsid w:val="00E14A91"/>
    <w:rsid w:val="00E26CA3"/>
    <w:rsid w:val="00E27462"/>
    <w:rsid w:val="00E533A9"/>
    <w:rsid w:val="00E92328"/>
    <w:rsid w:val="00EA165A"/>
    <w:rsid w:val="00EA4FBC"/>
    <w:rsid w:val="00EA5D15"/>
    <w:rsid w:val="00EC5A11"/>
    <w:rsid w:val="00F16C14"/>
    <w:rsid w:val="00F2672F"/>
    <w:rsid w:val="00F47391"/>
    <w:rsid w:val="00F722CA"/>
    <w:rsid w:val="00F861AF"/>
    <w:rsid w:val="00F868F6"/>
    <w:rsid w:val="00FA4803"/>
    <w:rsid w:val="00FB2621"/>
    <w:rsid w:val="00FB7217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6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274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2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KonuBal">
    <w:name w:val="Subtitle"/>
    <w:aliases w:val="tablo"/>
    <w:basedOn w:val="Normal"/>
    <w:link w:val="AltKonuBalChar"/>
    <w:qFormat/>
    <w:rsid w:val="00E274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AltKonuBalChar">
    <w:name w:val="Alt Konu Başlığı Char"/>
    <w:aliases w:val="tablo Char"/>
    <w:basedOn w:val="VarsaylanParagrafYazTipi"/>
    <w:link w:val="AltKonuBal"/>
    <w:rsid w:val="00E27462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4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6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274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2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KonuBal">
    <w:name w:val="Subtitle"/>
    <w:aliases w:val="tablo"/>
    <w:basedOn w:val="Normal"/>
    <w:link w:val="AltKonuBalChar"/>
    <w:qFormat/>
    <w:rsid w:val="00E274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AltKonuBalChar">
    <w:name w:val="Alt Konu Başlığı Char"/>
    <w:aliases w:val="tablo Char"/>
    <w:basedOn w:val="VarsaylanParagrafYazTipi"/>
    <w:link w:val="AltKonuBal"/>
    <w:rsid w:val="00E27462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4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xper\Desktop\akreditasyon%2025%20ocak%20toplant&#305;\memnuniyet%20anketi\t&#252;rk&#231;e%20yan&#305;tlar_her%20sorunun%20ortalamas&#305;%20grafikl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Ankete Katılan Öğrenci Sayıları ve Oranları</a:t>
            </a:r>
          </a:p>
        </c:rich>
      </c:tx>
      <c:layout>
        <c:manualLayout>
          <c:xMode val="edge"/>
          <c:yMode val="edge"/>
          <c:x val="0.1741388888888889"/>
          <c:y val="3.24074074074074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1.sınıf; 5</a:t>
                    </a:r>
                    <a:r>
                      <a:rPr lang="tr-TR"/>
                      <a:t>2;</a:t>
                    </a:r>
                    <a:r>
                      <a:rPr lang="en-US"/>
                      <a:t> </a:t>
                    </a:r>
                    <a:r>
                      <a:rPr lang="tr-TR"/>
                      <a:t>43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2.sınıf; </a:t>
                    </a:r>
                    <a:r>
                      <a:rPr lang="tr-TR"/>
                      <a:t>11;</a:t>
                    </a:r>
                    <a:r>
                      <a:rPr lang="tr-TR" baseline="0"/>
                      <a:t> </a:t>
                    </a:r>
                    <a:r>
                      <a:rPr lang="tr-TR"/>
                      <a:t>9</a:t>
                    </a:r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en-US" sz="900"/>
                      <a:t>3.sınıf</a:t>
                    </a:r>
                    <a:r>
                      <a:rPr lang="tr-TR" sz="900"/>
                      <a:t> </a:t>
                    </a:r>
                    <a:r>
                      <a:rPr lang="en-US" sz="900"/>
                      <a:t>;</a:t>
                    </a:r>
                    <a:r>
                      <a:rPr lang="tr-TR" sz="900"/>
                      <a:t>32 </a:t>
                    </a:r>
                    <a:r>
                      <a:rPr lang="en-US" sz="900"/>
                      <a:t>;</a:t>
                    </a:r>
                    <a:r>
                      <a:rPr lang="tr-TR" sz="900"/>
                      <a:t> 26</a:t>
                    </a:r>
                    <a:r>
                      <a:rPr lang="en-US" sz="900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4.sınıf</a:t>
                    </a:r>
                    <a:r>
                      <a:rPr lang="tr-TR"/>
                      <a:t>;</a:t>
                    </a:r>
                    <a:r>
                      <a:rPr lang="tr-TR" baseline="0"/>
                      <a:t> </a:t>
                    </a:r>
                    <a:r>
                      <a:rPr lang="tr-TR"/>
                      <a:t>27</a:t>
                    </a:r>
                    <a:r>
                      <a:rPr lang="tr-TR" baseline="0"/>
                      <a:t>; 22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'Form Yanıtları 1'!$C$164:$C$167</c:f>
              <c:strCache>
                <c:ptCount val="4"/>
                <c:pt idx="0">
                  <c:v>1.sınıf</c:v>
                </c:pt>
                <c:pt idx="1">
                  <c:v>2.sınıf</c:v>
                </c:pt>
                <c:pt idx="2">
                  <c:v>3.sınıf</c:v>
                </c:pt>
                <c:pt idx="3">
                  <c:v>4.sınıf</c:v>
                </c:pt>
              </c:strCache>
            </c:strRef>
          </c:cat>
          <c:val>
            <c:numRef>
              <c:f>'Form Yanıtları 1'!$D$164:$D$167</c:f>
              <c:numCache>
                <c:formatCode>General</c:formatCode>
                <c:ptCount val="4"/>
                <c:pt idx="0">
                  <c:v>54</c:v>
                </c:pt>
                <c:pt idx="1">
                  <c:v>43</c:v>
                </c:pt>
                <c:pt idx="2">
                  <c:v>25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B6-4F1F-95D5-D76D11A722E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1F822BF-8A1E-47FD-B64D-585156F6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133</cp:revision>
  <dcterms:created xsi:type="dcterms:W3CDTF">2020-01-23T12:30:00Z</dcterms:created>
  <dcterms:modified xsi:type="dcterms:W3CDTF">2020-03-03T12:15:00Z</dcterms:modified>
</cp:coreProperties>
</file>